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6991" w14:textId="77777777" w:rsidR="00D765E2" w:rsidRPr="00816DD9" w:rsidRDefault="000B0713" w:rsidP="00D765E2">
      <w:pPr>
        <w:jc w:val="center"/>
        <w:rPr>
          <w:b/>
          <w:sz w:val="24"/>
          <w:szCs w:val="24"/>
        </w:rPr>
      </w:pPr>
      <w:r w:rsidRPr="00816DD9">
        <w:rPr>
          <w:b/>
          <w:sz w:val="24"/>
          <w:szCs w:val="24"/>
        </w:rPr>
        <w:t>Wykaz podpisó</w:t>
      </w:r>
      <w:r w:rsidR="00D765E2" w:rsidRPr="00816DD9">
        <w:rPr>
          <w:b/>
          <w:sz w:val="24"/>
          <w:szCs w:val="24"/>
        </w:rPr>
        <w:t>w</w:t>
      </w:r>
      <w:r w:rsidRPr="00816DD9">
        <w:rPr>
          <w:b/>
          <w:sz w:val="24"/>
          <w:szCs w:val="24"/>
        </w:rPr>
        <w:t xml:space="preserve"> mieszkańców uprawnionych do wybierania organu stanowiącego danej jednostki samorządu terytorialnego, </w:t>
      </w:r>
    </w:p>
    <w:p w14:paraId="49E389EF" w14:textId="77777777" w:rsidR="00411ADF" w:rsidRPr="00816DD9" w:rsidRDefault="000B0713" w:rsidP="00D765E2">
      <w:pPr>
        <w:spacing w:after="240"/>
        <w:jc w:val="center"/>
        <w:rPr>
          <w:rFonts w:ascii="Calibri" w:hAnsi="Calibri"/>
          <w:b/>
          <w:sz w:val="24"/>
          <w:szCs w:val="24"/>
        </w:rPr>
      </w:pPr>
      <w:r w:rsidRPr="00816DD9">
        <w:rPr>
          <w:b/>
          <w:sz w:val="24"/>
          <w:szCs w:val="24"/>
        </w:rPr>
        <w:t xml:space="preserve">którzy chcą poprzeć inicjatywę </w:t>
      </w:r>
      <w:r w:rsidR="00D765E2" w:rsidRPr="00816DD9">
        <w:rPr>
          <w:b/>
          <w:sz w:val="24"/>
          <w:szCs w:val="24"/>
        </w:rPr>
        <w:t>przeprowadzenia referendum</w:t>
      </w:r>
      <w:r w:rsidR="006C316A" w:rsidRPr="00816DD9">
        <w:rPr>
          <w:b/>
          <w:sz w:val="24"/>
          <w:szCs w:val="24"/>
        </w:rPr>
        <w:t xml:space="preserve"> w sprawie odwołania organu lub organów jednostki samorządu terytorialnego</w:t>
      </w:r>
      <w:r w:rsidR="00A70F00" w:rsidRPr="00816DD9">
        <w:rPr>
          <w:b/>
          <w:sz w:val="24"/>
          <w:szCs w:val="24"/>
        </w:rPr>
        <w:t>, w</w:t>
      </w:r>
      <w:r w:rsidR="00816DD9">
        <w:rPr>
          <w:b/>
          <w:sz w:val="24"/>
          <w:szCs w:val="24"/>
        </w:rPr>
        <w:t> </w:t>
      </w:r>
      <w:r w:rsidR="00A70F00" w:rsidRPr="00816DD9">
        <w:rPr>
          <w:b/>
          <w:sz w:val="24"/>
          <w:szCs w:val="24"/>
        </w:rPr>
        <w:t xml:space="preserve">przypadku gdy inicjatorem jest </w:t>
      </w:r>
      <w:r w:rsidR="00290E29" w:rsidRPr="00290E29">
        <w:rPr>
          <w:b/>
          <w:sz w:val="24"/>
          <w:szCs w:val="24"/>
        </w:rPr>
        <w:t>partia polityczna lub organizacja społeczna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7"/>
        <w:gridCol w:w="8597"/>
      </w:tblGrid>
      <w:tr w:rsidR="000B0713" w:rsidRPr="00CC4A73" w14:paraId="6E6B0C68" w14:textId="77777777" w:rsidTr="00CC4A73">
        <w:trPr>
          <w:trHeight w:val="859"/>
        </w:trPr>
        <w:tc>
          <w:tcPr>
            <w:tcW w:w="15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2F80C0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CC4A73">
              <w:rPr>
                <w:sz w:val="20"/>
                <w:szCs w:val="20"/>
              </w:rPr>
              <w:t>Informacja o przedmiocie zamierzonego referendum (art. 14. ust. 2 ustawy)</w:t>
            </w:r>
          </w:p>
        </w:tc>
      </w:tr>
      <w:tr w:rsidR="000B0713" w:rsidRPr="00CC4A73" w14:paraId="5C81F192" w14:textId="77777777" w:rsidTr="00CC4A73">
        <w:trPr>
          <w:trHeight w:hRule="exact" w:val="170"/>
        </w:trPr>
        <w:tc>
          <w:tcPr>
            <w:tcW w:w="159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C7D6A3" w14:textId="77777777" w:rsidR="000B0713" w:rsidRPr="00CC4A73" w:rsidRDefault="000B0713" w:rsidP="00CC4A73">
            <w:pPr>
              <w:spacing w:after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0B0713" w:rsidRPr="00CC4A73" w14:paraId="01944F4C" w14:textId="77777777" w:rsidTr="00CC4A73">
        <w:trPr>
          <w:trHeight w:val="1378"/>
        </w:trPr>
        <w:tc>
          <w:tcPr>
            <w:tcW w:w="15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1D5D63" w14:textId="77777777" w:rsidR="000B0713" w:rsidRPr="00CC4A73" w:rsidRDefault="00290E29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90E29">
              <w:rPr>
                <w:sz w:val="20"/>
                <w:szCs w:val="20"/>
              </w:rPr>
              <w:t>azw</w:t>
            </w:r>
            <w:r>
              <w:rPr>
                <w:sz w:val="20"/>
                <w:szCs w:val="20"/>
              </w:rPr>
              <w:t>a</w:t>
            </w:r>
            <w:r w:rsidRPr="00290E29">
              <w:rPr>
                <w:sz w:val="20"/>
                <w:szCs w:val="20"/>
              </w:rPr>
              <w:t xml:space="preserve"> i adres siedziby statutowej struktury terenowej partii politycznej lub organizacji społecznej</w:t>
            </w:r>
            <w:r w:rsidR="00A60E9C">
              <w:rPr>
                <w:sz w:val="20"/>
                <w:szCs w:val="20"/>
              </w:rPr>
              <w:t xml:space="preserve"> </w:t>
            </w:r>
            <w:r w:rsidR="00A60E9C" w:rsidRPr="00CC4A73">
              <w:rPr>
                <w:sz w:val="20"/>
                <w:szCs w:val="20"/>
              </w:rPr>
              <w:t xml:space="preserve">(art. 14. ust. 2 </w:t>
            </w:r>
            <w:r w:rsidR="00A60E9C">
              <w:rPr>
                <w:sz w:val="20"/>
                <w:szCs w:val="20"/>
              </w:rPr>
              <w:t xml:space="preserve">pkt 2 </w:t>
            </w:r>
            <w:r w:rsidR="00A60E9C" w:rsidRPr="00CC4A73">
              <w:rPr>
                <w:sz w:val="20"/>
                <w:szCs w:val="20"/>
              </w:rPr>
              <w:t>ustawy)</w:t>
            </w:r>
          </w:p>
        </w:tc>
      </w:tr>
      <w:tr w:rsidR="000B0713" w:rsidRPr="00CC4A73" w14:paraId="33E86390" w14:textId="77777777" w:rsidTr="00CC4A73">
        <w:trPr>
          <w:trHeight w:hRule="exact" w:val="170"/>
        </w:trPr>
        <w:tc>
          <w:tcPr>
            <w:tcW w:w="159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1B2D028" w14:textId="77777777" w:rsidR="000B0713" w:rsidRPr="00CC4A73" w:rsidRDefault="000B0713" w:rsidP="00CC4A73">
            <w:pPr>
              <w:spacing w:after="360"/>
              <w:jc w:val="center"/>
              <w:rPr>
                <w:rFonts w:ascii="Calibri" w:hAnsi="Calibri"/>
                <w:b/>
              </w:rPr>
            </w:pPr>
          </w:p>
        </w:tc>
      </w:tr>
      <w:tr w:rsidR="000B0713" w:rsidRPr="00CC4A73" w14:paraId="7230391D" w14:textId="77777777" w:rsidTr="00CC4A73">
        <w:trPr>
          <w:trHeight w:val="953"/>
        </w:trPr>
        <w:tc>
          <w:tcPr>
            <w:tcW w:w="7196" w:type="dxa"/>
            <w:shd w:val="clear" w:color="auto" w:fill="auto"/>
          </w:tcPr>
          <w:p w14:paraId="75405FFB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b/>
              </w:rPr>
            </w:pPr>
            <w:r w:rsidRPr="00CC4A73">
              <w:rPr>
                <w:sz w:val="20"/>
                <w:szCs w:val="20"/>
              </w:rPr>
              <w:t xml:space="preserve">Imię i nazwisko pełnomocnika (art. 14. ust. 2 pkt </w:t>
            </w:r>
            <w:r w:rsidR="00290E29">
              <w:rPr>
                <w:sz w:val="20"/>
                <w:szCs w:val="20"/>
              </w:rPr>
              <w:t>2</w:t>
            </w:r>
            <w:r w:rsidRPr="00CC4A73">
              <w:rPr>
                <w:sz w:val="20"/>
                <w:szCs w:val="20"/>
              </w:rPr>
              <w:t xml:space="preserve"> ustawy)</w:t>
            </w:r>
          </w:p>
        </w:tc>
        <w:tc>
          <w:tcPr>
            <w:tcW w:w="8724" w:type="dxa"/>
            <w:shd w:val="clear" w:color="auto" w:fill="auto"/>
          </w:tcPr>
          <w:p w14:paraId="41AF03C3" w14:textId="77777777" w:rsidR="000B0713" w:rsidRPr="00CC4A73" w:rsidRDefault="00290E29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90E29">
              <w:rPr>
                <w:sz w:val="20"/>
                <w:szCs w:val="20"/>
              </w:rPr>
              <w:t>dres zamieszkania pełnomocnika</w:t>
            </w:r>
            <w:r w:rsidR="00256641" w:rsidRPr="00CC4A73">
              <w:rPr>
                <w:sz w:val="20"/>
                <w:szCs w:val="20"/>
              </w:rPr>
              <w:t xml:space="preserve"> zgodn</w:t>
            </w:r>
            <w:r>
              <w:rPr>
                <w:sz w:val="20"/>
                <w:szCs w:val="20"/>
              </w:rPr>
              <w:t>y</w:t>
            </w:r>
            <w:r w:rsidR="00256641" w:rsidRPr="00CC4A73">
              <w:rPr>
                <w:sz w:val="20"/>
                <w:szCs w:val="20"/>
              </w:rPr>
              <w:t xml:space="preserve"> z adresem ujęcia w rejestrze wyborców</w:t>
            </w:r>
            <w:r w:rsidR="006C316A" w:rsidRPr="00CC4A73">
              <w:rPr>
                <w:sz w:val="20"/>
                <w:szCs w:val="20"/>
              </w:rPr>
              <w:t xml:space="preserve"> </w:t>
            </w:r>
            <w:r w:rsidR="000B0713" w:rsidRPr="00CC4A73">
              <w:rPr>
                <w:sz w:val="20"/>
                <w:szCs w:val="20"/>
              </w:rPr>
              <w:t xml:space="preserve">(art. 14. ust. 2 pkt </w:t>
            </w:r>
            <w:r>
              <w:rPr>
                <w:sz w:val="20"/>
                <w:szCs w:val="20"/>
              </w:rPr>
              <w:t>2</w:t>
            </w:r>
            <w:r w:rsidR="000B0713" w:rsidRPr="00CC4A73">
              <w:rPr>
                <w:sz w:val="20"/>
                <w:szCs w:val="20"/>
              </w:rPr>
              <w:t xml:space="preserve"> ustawy)</w:t>
            </w:r>
          </w:p>
        </w:tc>
      </w:tr>
    </w:tbl>
    <w:p w14:paraId="3F0BEF3E" w14:textId="77777777" w:rsidR="000B0713" w:rsidRPr="005E76D6" w:rsidRDefault="000B0713" w:rsidP="00256641">
      <w:pPr>
        <w:spacing w:before="120" w:after="120"/>
        <w:jc w:val="center"/>
        <w:rPr>
          <w:rFonts w:ascii="Calibri" w:hAnsi="Calibri"/>
          <w:b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998"/>
        <w:gridCol w:w="433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963"/>
        <w:gridCol w:w="1825"/>
      </w:tblGrid>
      <w:tr w:rsidR="00BC0B94" w:rsidRPr="00482588" w14:paraId="2E3A8893" w14:textId="77777777" w:rsidTr="00BC0B94">
        <w:trPr>
          <w:trHeight w:val="858"/>
        </w:trPr>
        <w:tc>
          <w:tcPr>
            <w:tcW w:w="676" w:type="dxa"/>
            <w:vAlign w:val="center"/>
          </w:tcPr>
          <w:p w14:paraId="47E5F1F8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>Lp.</w:t>
            </w:r>
          </w:p>
        </w:tc>
        <w:tc>
          <w:tcPr>
            <w:tcW w:w="2998" w:type="dxa"/>
            <w:vAlign w:val="center"/>
          </w:tcPr>
          <w:p w14:paraId="5B8085C4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>Imię i nazwisko</w:t>
            </w:r>
          </w:p>
        </w:tc>
        <w:tc>
          <w:tcPr>
            <w:tcW w:w="4333" w:type="dxa"/>
            <w:vAlign w:val="center"/>
          </w:tcPr>
          <w:p w14:paraId="6C98A5C3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>Adres zamieszkania</w:t>
            </w:r>
          </w:p>
          <w:p w14:paraId="371C29D1" w14:textId="3DA7018F" w:rsidR="00BC0B94" w:rsidRPr="005E76D6" w:rsidRDefault="00BC0B94">
            <w:pPr>
              <w:jc w:val="center"/>
              <w:rPr>
                <w:b/>
                <w:sz w:val="22"/>
                <w:szCs w:val="22"/>
              </w:rPr>
            </w:pPr>
            <w:r w:rsidRPr="005E76D6">
              <w:rPr>
                <w:b/>
                <w:sz w:val="22"/>
                <w:szCs w:val="22"/>
              </w:rPr>
              <w:t>(zgodny z adresem</w:t>
            </w:r>
            <w:r w:rsidRPr="005E76D6">
              <w:rPr>
                <w:b/>
                <w:sz w:val="22"/>
                <w:szCs w:val="22"/>
              </w:rPr>
              <w:br/>
              <w:t xml:space="preserve">ujęcia w </w:t>
            </w:r>
            <w:r w:rsidR="00B03ACB">
              <w:rPr>
                <w:b/>
                <w:sz w:val="22"/>
                <w:szCs w:val="22"/>
              </w:rPr>
              <w:t>Centralnym R</w:t>
            </w:r>
            <w:r w:rsidRPr="005E76D6">
              <w:rPr>
                <w:b/>
                <w:sz w:val="22"/>
                <w:szCs w:val="22"/>
              </w:rPr>
              <w:t xml:space="preserve">ejestrze </w:t>
            </w:r>
            <w:r w:rsidR="00B03ACB">
              <w:rPr>
                <w:b/>
                <w:sz w:val="22"/>
                <w:szCs w:val="22"/>
              </w:rPr>
              <w:t>W</w:t>
            </w:r>
            <w:r w:rsidRPr="005E76D6">
              <w:rPr>
                <w:b/>
                <w:sz w:val="22"/>
                <w:szCs w:val="22"/>
              </w:rPr>
              <w:t>yborców)</w:t>
            </w:r>
          </w:p>
        </w:tc>
        <w:tc>
          <w:tcPr>
            <w:tcW w:w="4125" w:type="dxa"/>
            <w:gridSpan w:val="11"/>
            <w:vAlign w:val="center"/>
          </w:tcPr>
          <w:p w14:paraId="4E7D1A0E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 xml:space="preserve">ewidencyjny </w:t>
            </w:r>
            <w:r w:rsidRPr="005E76D6">
              <w:rPr>
                <w:sz w:val="22"/>
                <w:szCs w:val="22"/>
              </w:rPr>
              <w:t>PESEL</w:t>
            </w:r>
          </w:p>
        </w:tc>
        <w:tc>
          <w:tcPr>
            <w:tcW w:w="1963" w:type="dxa"/>
            <w:vAlign w:val="center"/>
          </w:tcPr>
          <w:p w14:paraId="305D70D7" w14:textId="77777777" w:rsidR="00BC0B94" w:rsidRPr="00A33FAB" w:rsidRDefault="00BC0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C0B94">
              <w:rPr>
                <w:sz w:val="22"/>
                <w:szCs w:val="22"/>
              </w:rPr>
              <w:t>ata udzielenia poparcia</w:t>
            </w:r>
          </w:p>
        </w:tc>
        <w:tc>
          <w:tcPr>
            <w:tcW w:w="1825" w:type="dxa"/>
            <w:vAlign w:val="center"/>
          </w:tcPr>
          <w:p w14:paraId="0BBEB536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BC0B94">
              <w:rPr>
                <w:sz w:val="22"/>
                <w:szCs w:val="22"/>
              </w:rPr>
              <w:t>Własnoręczny podpis</w:t>
            </w:r>
          </w:p>
        </w:tc>
      </w:tr>
      <w:tr w:rsidR="00BC0B94" w14:paraId="1A185B66" w14:textId="77777777" w:rsidTr="00BC0B94">
        <w:trPr>
          <w:trHeight w:val="510"/>
        </w:trPr>
        <w:tc>
          <w:tcPr>
            <w:tcW w:w="676" w:type="dxa"/>
          </w:tcPr>
          <w:p w14:paraId="16962C7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1A34D2D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7789FE8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3F6CBF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DFAFE9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106EF5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21853F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A5AEF0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D90720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974316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997ACE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AD1297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5312E6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ACEBDC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18542FC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70B991B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430FCE6D" w14:textId="77777777" w:rsidTr="00BC0B94">
        <w:trPr>
          <w:trHeight w:val="510"/>
        </w:trPr>
        <w:tc>
          <w:tcPr>
            <w:tcW w:w="676" w:type="dxa"/>
          </w:tcPr>
          <w:p w14:paraId="33770ED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7980AC6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586235D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AB87E4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2D054D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D536BB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456FF8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895A78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049870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FCE7B0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F5280B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B2045F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029072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103FE4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113F53A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578B6F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77F62C73" w14:textId="77777777" w:rsidTr="00BC0B94">
        <w:trPr>
          <w:trHeight w:val="510"/>
        </w:trPr>
        <w:tc>
          <w:tcPr>
            <w:tcW w:w="676" w:type="dxa"/>
          </w:tcPr>
          <w:p w14:paraId="506EFFA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4D53155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0765A83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1F3B72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DC707B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7801DE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907C44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A022C8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072916E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641FBC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C64104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5D2371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C98FE8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469FE6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1150879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596E4FB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6156E698" w14:textId="77777777" w:rsidTr="00BC0B94">
        <w:trPr>
          <w:trHeight w:val="510"/>
        </w:trPr>
        <w:tc>
          <w:tcPr>
            <w:tcW w:w="676" w:type="dxa"/>
          </w:tcPr>
          <w:p w14:paraId="3A141E5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30DD562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363F393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282B00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AA8979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0CD91B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95CFDD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F82F67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E356F5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2FD6D7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F5C662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6C8122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46C67A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DD198E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5CE3E64E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2E07190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7D05F544" w14:textId="77777777" w:rsidTr="00BC0B94">
        <w:trPr>
          <w:trHeight w:val="510"/>
        </w:trPr>
        <w:tc>
          <w:tcPr>
            <w:tcW w:w="676" w:type="dxa"/>
          </w:tcPr>
          <w:p w14:paraId="5DD94E0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74924EB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2BE2677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7A942C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373F61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2B44E0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A2270E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652529E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F38452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CC297A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040C66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007092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8F6BA1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C4DF0E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0520958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E1454C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2EC6EAA6" w14:textId="77777777" w:rsidTr="00BC0B94">
        <w:trPr>
          <w:trHeight w:val="510"/>
        </w:trPr>
        <w:tc>
          <w:tcPr>
            <w:tcW w:w="676" w:type="dxa"/>
          </w:tcPr>
          <w:p w14:paraId="689F25C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3C78B7F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7E36E19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A7A1E2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9E46B9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B00E92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CFE7BA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9DB804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4D4005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41F36A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C8034A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D6FD26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5E802C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0BE5C3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61E4630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11B6D99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14BEA2C2" w14:textId="77777777" w:rsidTr="00BC0B94">
        <w:trPr>
          <w:trHeight w:val="510"/>
        </w:trPr>
        <w:tc>
          <w:tcPr>
            <w:tcW w:w="676" w:type="dxa"/>
          </w:tcPr>
          <w:p w14:paraId="2024A5E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38FCEF8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5A7DBD6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4D7C41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48AEF5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10BB00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86D89F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D53694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3FAB5B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41AF18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8B1523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5AADC7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6D8CA0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5CC222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2345F17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D4CC21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:rsidRPr="00816DD9" w14:paraId="1BCC6268" w14:textId="77777777" w:rsidTr="00BC0B94">
        <w:trPr>
          <w:trHeight w:val="510"/>
        </w:trPr>
        <w:tc>
          <w:tcPr>
            <w:tcW w:w="676" w:type="dxa"/>
          </w:tcPr>
          <w:p w14:paraId="70769B01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8" w:type="dxa"/>
          </w:tcPr>
          <w:p w14:paraId="11256DDA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3F3FAAB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21E44DFC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4E908A8C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1A1FFA13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57C95CE1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62FD037F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1F7BFE39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72D49770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60C28F82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230856C1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11F4EC81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7C21C1CA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361453AD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44DADFE6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E8002F" w14:textId="40185F32" w:rsidR="00411ADF" w:rsidRPr="00C74F7B" w:rsidRDefault="00816DD9" w:rsidP="00C87F78">
      <w:pPr>
        <w:spacing w:before="240" w:after="120" w:line="180" w:lineRule="exact"/>
        <w:jc w:val="center"/>
        <w:rPr>
          <w:rFonts w:ascii="Calibri" w:hAnsi="Calibri"/>
          <w:b/>
          <w:sz w:val="24"/>
          <w:szCs w:val="24"/>
        </w:rPr>
      </w:pPr>
      <w:r w:rsidRPr="00C74F7B">
        <w:rPr>
          <w:b/>
          <w:sz w:val="24"/>
          <w:szCs w:val="24"/>
        </w:rPr>
        <w:t>Zgodnie z art. 14 ust. 2 ustawy z dnia 15 września 2000 r. o referendum lokalnym (Dz. U. z 20</w:t>
      </w:r>
      <w:r w:rsidR="00B03ACB">
        <w:rPr>
          <w:b/>
          <w:sz w:val="24"/>
          <w:szCs w:val="24"/>
        </w:rPr>
        <w:t>25</w:t>
      </w:r>
      <w:r w:rsidRPr="00C74F7B">
        <w:rPr>
          <w:b/>
          <w:sz w:val="24"/>
          <w:szCs w:val="24"/>
        </w:rPr>
        <w:t xml:space="preserve"> r. poz. </w:t>
      </w:r>
      <w:r w:rsidR="00B03ACB">
        <w:rPr>
          <w:b/>
          <w:sz w:val="24"/>
          <w:szCs w:val="24"/>
        </w:rPr>
        <w:t>472</w:t>
      </w:r>
      <w:r w:rsidRPr="00C74F7B">
        <w:rPr>
          <w:b/>
          <w:sz w:val="24"/>
          <w:szCs w:val="24"/>
        </w:rPr>
        <w:t>)</w:t>
      </w:r>
      <w:r w:rsidR="00C74F7B" w:rsidRPr="00C74F7B">
        <w:rPr>
          <w:b/>
          <w:sz w:val="24"/>
          <w:szCs w:val="24"/>
        </w:rPr>
        <w:t xml:space="preserve"> udzielonego poparcia nie można wycofać</w:t>
      </w:r>
      <w:r w:rsidRPr="00C74F7B">
        <w:rPr>
          <w:b/>
          <w:sz w:val="24"/>
          <w:szCs w:val="24"/>
        </w:rPr>
        <w:t>.</w:t>
      </w:r>
    </w:p>
    <w:sectPr w:rsidR="00411ADF" w:rsidRPr="00C74F7B" w:rsidSect="008173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DE95" w14:textId="77777777" w:rsidR="000068F4" w:rsidRDefault="000068F4" w:rsidP="00794950">
      <w:r>
        <w:separator/>
      </w:r>
    </w:p>
  </w:endnote>
  <w:endnote w:type="continuationSeparator" w:id="0">
    <w:p w14:paraId="23C5965A" w14:textId="77777777" w:rsidR="000068F4" w:rsidRDefault="000068F4" w:rsidP="007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5F7E" w14:textId="77777777" w:rsidR="000068F4" w:rsidRDefault="000068F4" w:rsidP="00794950">
      <w:r>
        <w:separator/>
      </w:r>
    </w:p>
  </w:footnote>
  <w:footnote w:type="continuationSeparator" w:id="0">
    <w:p w14:paraId="0BD92D7B" w14:textId="77777777" w:rsidR="000068F4" w:rsidRDefault="000068F4" w:rsidP="0079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6894"/>
    <w:multiLevelType w:val="hybridMultilevel"/>
    <w:tmpl w:val="CD06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283A"/>
    <w:multiLevelType w:val="hybridMultilevel"/>
    <w:tmpl w:val="0F1AA27E"/>
    <w:lvl w:ilvl="0" w:tplc="60448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F11F9"/>
    <w:multiLevelType w:val="hybridMultilevel"/>
    <w:tmpl w:val="B286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98002">
    <w:abstractNumId w:val="0"/>
  </w:num>
  <w:num w:numId="2" w16cid:durableId="2119832370">
    <w:abstractNumId w:val="2"/>
  </w:num>
  <w:num w:numId="3" w16cid:durableId="33974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C"/>
    <w:rsid w:val="000068F4"/>
    <w:rsid w:val="000104A5"/>
    <w:rsid w:val="0007390A"/>
    <w:rsid w:val="000B0713"/>
    <w:rsid w:val="000E605F"/>
    <w:rsid w:val="001317CF"/>
    <w:rsid w:val="00140DBF"/>
    <w:rsid w:val="0020576C"/>
    <w:rsid w:val="00256641"/>
    <w:rsid w:val="00275326"/>
    <w:rsid w:val="00290E29"/>
    <w:rsid w:val="002937E7"/>
    <w:rsid w:val="002F400F"/>
    <w:rsid w:val="00383ED4"/>
    <w:rsid w:val="003A0120"/>
    <w:rsid w:val="003A0A95"/>
    <w:rsid w:val="003C65A9"/>
    <w:rsid w:val="00411ADF"/>
    <w:rsid w:val="00417582"/>
    <w:rsid w:val="0042150A"/>
    <w:rsid w:val="004541FD"/>
    <w:rsid w:val="00482588"/>
    <w:rsid w:val="004946B6"/>
    <w:rsid w:val="004B7515"/>
    <w:rsid w:val="004F4851"/>
    <w:rsid w:val="004F5320"/>
    <w:rsid w:val="00500ECD"/>
    <w:rsid w:val="00552FB8"/>
    <w:rsid w:val="005803A3"/>
    <w:rsid w:val="00592FAC"/>
    <w:rsid w:val="005E76D6"/>
    <w:rsid w:val="00662E7D"/>
    <w:rsid w:val="006A7671"/>
    <w:rsid w:val="006C316A"/>
    <w:rsid w:val="006F50AD"/>
    <w:rsid w:val="00794950"/>
    <w:rsid w:val="007A7AC6"/>
    <w:rsid w:val="007D034D"/>
    <w:rsid w:val="007F6B46"/>
    <w:rsid w:val="00816DD9"/>
    <w:rsid w:val="008173FA"/>
    <w:rsid w:val="008270EE"/>
    <w:rsid w:val="008720BE"/>
    <w:rsid w:val="00894FFF"/>
    <w:rsid w:val="00897798"/>
    <w:rsid w:val="008B3FB2"/>
    <w:rsid w:val="008B5C03"/>
    <w:rsid w:val="008E3797"/>
    <w:rsid w:val="009316C9"/>
    <w:rsid w:val="009579B0"/>
    <w:rsid w:val="00960EBA"/>
    <w:rsid w:val="009D5992"/>
    <w:rsid w:val="009D6043"/>
    <w:rsid w:val="009D6D02"/>
    <w:rsid w:val="00A2130F"/>
    <w:rsid w:val="00A33FAB"/>
    <w:rsid w:val="00A362D1"/>
    <w:rsid w:val="00A60E9C"/>
    <w:rsid w:val="00A70F00"/>
    <w:rsid w:val="00AA1486"/>
    <w:rsid w:val="00AC7CB9"/>
    <w:rsid w:val="00AD797C"/>
    <w:rsid w:val="00B03ACB"/>
    <w:rsid w:val="00BA65C0"/>
    <w:rsid w:val="00BC0B94"/>
    <w:rsid w:val="00C352FB"/>
    <w:rsid w:val="00C74F7B"/>
    <w:rsid w:val="00C83C56"/>
    <w:rsid w:val="00C87F78"/>
    <w:rsid w:val="00CA3534"/>
    <w:rsid w:val="00CB4D45"/>
    <w:rsid w:val="00CC4A73"/>
    <w:rsid w:val="00CE10CE"/>
    <w:rsid w:val="00D04C0B"/>
    <w:rsid w:val="00D141D6"/>
    <w:rsid w:val="00D33D50"/>
    <w:rsid w:val="00D51822"/>
    <w:rsid w:val="00D56866"/>
    <w:rsid w:val="00D765E2"/>
    <w:rsid w:val="00D7763F"/>
    <w:rsid w:val="00D92F72"/>
    <w:rsid w:val="00E00577"/>
    <w:rsid w:val="00E60069"/>
    <w:rsid w:val="00F0621C"/>
    <w:rsid w:val="00F55FEA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64689F"/>
  <w15:chartTrackingRefBased/>
  <w15:docId w15:val="{57C61289-E94D-4D3D-8A0D-BD8C2209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9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94950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94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4950"/>
    <w:rPr>
      <w:sz w:val="26"/>
      <w:szCs w:val="26"/>
    </w:rPr>
  </w:style>
  <w:style w:type="table" w:styleId="Tabela-Siatka">
    <w:name w:val="Table Grid"/>
    <w:basedOn w:val="Standardowy"/>
    <w:uiPriority w:val="1"/>
    <w:rsid w:val="0079495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justify">
    <w:name w:val="text-justify"/>
    <w:rsid w:val="00BC0B94"/>
  </w:style>
  <w:style w:type="character" w:styleId="Uwydatnienie">
    <w:name w:val="Emphasis"/>
    <w:uiPriority w:val="20"/>
    <w:qFormat/>
    <w:rsid w:val="00F06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AB5F9-C15D-4414-96FB-D758F442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subject/>
  <dc:creator>Marcin Lisiak</dc:creator>
  <cp:keywords/>
  <cp:lastModifiedBy>wro-paulina.bieszczad</cp:lastModifiedBy>
  <cp:revision>3</cp:revision>
  <cp:lastPrinted>2021-09-17T08:58:00Z</cp:lastPrinted>
  <dcterms:created xsi:type="dcterms:W3CDTF">2021-10-01T14:19:00Z</dcterms:created>
  <dcterms:modified xsi:type="dcterms:W3CDTF">2026-07-09T08:34:00Z</dcterms:modified>
</cp:coreProperties>
</file>