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Udanin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23 listopada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2018 r. poz. 754, 1000 i 1349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Udanin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Udaninie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uzupełniających do Rady Gminy Udanin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20 stycznia 2019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Pichorowice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Udaninie</w:t>
      </w:r>
      <w:r w:rsidR="00D96FA2">
        <w:rPr>
          <w:b/>
          <w:sz w:val="28"/>
          <w:szCs w:val="28"/>
          <w:u w:val="single"/>
        </w:rPr>
        <w:t xml:space="preserve"> mieści </w:t>
      </w:r>
      <w:proofErr w:type="spellStart"/>
      <w:r w:rsidR="00D96FA2">
        <w:rPr>
          <w:b/>
          <w:sz w:val="28"/>
          <w:szCs w:val="28"/>
          <w:u w:val="single"/>
        </w:rPr>
        <w:t>się:</w:t>
      </w:r>
      <w:r w:rsidR="00AB35F8">
        <w:rPr>
          <w:b/>
          <w:sz w:val="28"/>
          <w:szCs w:val="28"/>
          <w:u w:val="single"/>
        </w:rPr>
        <w:t>w</w:t>
      </w:r>
      <w:proofErr w:type="spellEnd"/>
      <w:r w:rsidR="00AB35F8">
        <w:rPr>
          <w:b/>
          <w:sz w:val="28"/>
          <w:szCs w:val="28"/>
          <w:u w:val="single"/>
        </w:rPr>
        <w:t xml:space="preserve"> Urzędzie Gminy Udanin nr 26,  </w:t>
      </w:r>
      <w:proofErr w:type="spellStart"/>
      <w:r w:rsidR="00AB35F8">
        <w:rPr>
          <w:b/>
          <w:sz w:val="28"/>
          <w:szCs w:val="28"/>
          <w:u w:val="single"/>
        </w:rPr>
        <w:t>tel</w:t>
      </w:r>
      <w:proofErr w:type="spellEnd"/>
      <w:r w:rsidR="00AB35F8">
        <w:rPr>
          <w:b/>
          <w:sz w:val="28"/>
          <w:szCs w:val="28"/>
          <w:u w:val="single"/>
        </w:rPr>
        <w:t>: 76 7442 886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Udanin</w:t>
      </w:r>
      <w:bookmarkStart w:id="0" w:name="_GoBack"/>
      <w:bookmarkEnd w:id="0"/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Wojciech PŁAZIUK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1D" w:rsidRDefault="0022091D" w:rsidP="00AC71BB">
      <w:r>
        <w:separator/>
      </w:r>
    </w:p>
  </w:endnote>
  <w:endnote w:type="continuationSeparator" w:id="0">
    <w:p w:rsidR="0022091D" w:rsidRDefault="0022091D" w:rsidP="00AC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1D" w:rsidRDefault="0022091D" w:rsidP="00AC71BB">
      <w:r>
        <w:separator/>
      </w:r>
    </w:p>
  </w:footnote>
  <w:footnote w:type="continuationSeparator" w:id="0">
    <w:p w:rsidR="0022091D" w:rsidRDefault="0022091D" w:rsidP="00AC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3335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091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B35F8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2242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3335"/>
  </w:style>
  <w:style w:type="paragraph" w:styleId="Nagwek1">
    <w:name w:val="heading 1"/>
    <w:basedOn w:val="Normalny"/>
    <w:next w:val="Normalny"/>
    <w:qFormat/>
    <w:rsid w:val="0016333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63335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63335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163335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63335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163335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163335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163335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163335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63335"/>
    <w:rPr>
      <w:sz w:val="24"/>
    </w:rPr>
  </w:style>
  <w:style w:type="paragraph" w:styleId="Tytu">
    <w:name w:val="Title"/>
    <w:basedOn w:val="Normalny"/>
    <w:qFormat/>
    <w:rsid w:val="00163335"/>
    <w:pPr>
      <w:jc w:val="center"/>
    </w:pPr>
    <w:rPr>
      <w:sz w:val="28"/>
    </w:rPr>
  </w:style>
  <w:style w:type="paragraph" w:styleId="Tekstpodstawowy">
    <w:name w:val="Body Text"/>
    <w:basedOn w:val="Normalny"/>
    <w:rsid w:val="00163335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163335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163335"/>
    <w:rPr>
      <w:b/>
      <w:sz w:val="24"/>
    </w:rPr>
  </w:style>
  <w:style w:type="character" w:styleId="Hipercze">
    <w:name w:val="Hyperlink"/>
    <w:rsid w:val="00163335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EA48-5543-4668-A742-FCBE6152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Łabędzki</dc:creator>
  <cp:lastModifiedBy>Marek</cp:lastModifiedBy>
  <cp:revision>2</cp:revision>
  <cp:lastPrinted>2016-11-16T11:42:00Z</cp:lastPrinted>
  <dcterms:created xsi:type="dcterms:W3CDTF">2018-11-27T06:47:00Z</dcterms:created>
  <dcterms:modified xsi:type="dcterms:W3CDTF">2018-11-27T06:47:00Z</dcterms:modified>
</cp:coreProperties>
</file>